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A4C" w14:textId="77777777" w:rsidR="005B3650" w:rsidRDefault="005B3650" w:rsidP="005B3650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1C8EDAB4" w14:textId="77777777" w:rsidR="005B3650" w:rsidRDefault="005B3650" w:rsidP="005B365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2F68DB7F" w14:textId="77777777" w:rsidR="005B3650" w:rsidRDefault="005B3650" w:rsidP="005B365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3650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20543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2022-03-02T19:25:00Z</dcterms:modified>
</cp:coreProperties>
</file>